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5F65" w14:textId="18CED063" w:rsidR="00774B53" w:rsidRPr="00774B53" w:rsidRDefault="00774B53" w:rsidP="00774B53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74B53">
        <w:rPr>
          <w:rFonts w:asciiTheme="minorHAnsi" w:hAnsiTheme="minorHAnsi" w:cstheme="minorHAnsi"/>
          <w:b/>
          <w:sz w:val="40"/>
          <w:szCs w:val="40"/>
        </w:rPr>
        <w:t>Polityka Prywatności Danych I</w:t>
      </w:r>
      <w:r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Pr="00774B53">
        <w:rPr>
          <w:rFonts w:asciiTheme="minorHAnsi" w:hAnsiTheme="minorHAnsi" w:cstheme="minorHAnsi"/>
          <w:b/>
          <w:sz w:val="40"/>
          <w:szCs w:val="40"/>
        </w:rPr>
        <w:t xml:space="preserve">Polityka </w:t>
      </w:r>
      <w:proofErr w:type="spellStart"/>
      <w:r w:rsidRPr="00774B53">
        <w:rPr>
          <w:rFonts w:asciiTheme="minorHAnsi" w:hAnsiTheme="minorHAnsi" w:cstheme="minorHAnsi"/>
          <w:b/>
          <w:sz w:val="40"/>
          <w:szCs w:val="40"/>
        </w:rPr>
        <w:t>Cookies</w:t>
      </w:r>
      <w:proofErr w:type="spellEnd"/>
      <w:r w:rsidRPr="00774B53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14:paraId="131DCCFF" w14:textId="77777777" w:rsidR="00774B53" w:rsidRPr="00774B53" w:rsidRDefault="00774B53" w:rsidP="00774B53">
      <w:pPr>
        <w:jc w:val="center"/>
        <w:rPr>
          <w:rFonts w:asciiTheme="majorHAnsi" w:hAnsiTheme="majorHAnsi" w:cstheme="majorHAnsi"/>
          <w:b/>
          <w:sz w:val="40"/>
          <w:szCs w:val="40"/>
        </w:rPr>
      </w:pPr>
    </w:p>
    <w:p w14:paraId="638FC34C" w14:textId="77777777" w:rsidR="00774B53" w:rsidRPr="00774B53" w:rsidRDefault="00774B53" w:rsidP="00774B5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  <w:b/>
          <w:bCs/>
          <w:iCs/>
        </w:rPr>
      </w:pPr>
      <w:bookmarkStart w:id="0" w:name="_Toc514313385"/>
      <w:r w:rsidRPr="00774B53">
        <w:rPr>
          <w:rFonts w:asciiTheme="majorHAnsi" w:hAnsiTheme="majorHAnsi" w:cstheme="majorHAnsi"/>
          <w:b/>
          <w:bCs/>
          <w:iCs/>
        </w:rPr>
        <w:t>O nas</w:t>
      </w:r>
      <w:bookmarkEnd w:id="0"/>
    </w:p>
    <w:p w14:paraId="1D4424DC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bCs/>
          <w:i/>
          <w:iCs/>
        </w:rPr>
      </w:pPr>
      <w:r w:rsidRPr="00774B53">
        <w:rPr>
          <w:rFonts w:asciiTheme="majorHAnsi" w:hAnsiTheme="majorHAnsi" w:cstheme="majorHAnsi"/>
          <w:bCs/>
          <w:i/>
          <w:iCs/>
        </w:rPr>
        <w:t xml:space="preserve">Jako odpowiedzialna organizacja, która ma świadomość, że informacja ma określoną wartość i stanowi zasób wymagający właściwej ochrony, zależy nam na należytym informowaniu Państwa o sprawach związanych z przetwarzaniem danych osobowych, szczególnie wobec treści nowych przepisów </w:t>
      </w:r>
      <w:r w:rsidRPr="00774B53">
        <w:rPr>
          <w:rFonts w:asciiTheme="majorHAnsi" w:hAnsiTheme="majorHAnsi" w:cstheme="majorHAnsi"/>
          <w:bCs/>
          <w:i/>
          <w:iCs/>
        </w:rPr>
        <w:br/>
        <w:t xml:space="preserve">o ochronie danych osobowych, w tym rozporządzenia Parlamentu Europejskiego i Rady (UE) 2016/679 z dnia 27 kwietnia 2016r. w sprawie ochrony osób fizycznych w związku z przetwarzaniem danych osobowych i w sprawie swobodnego przepływu takich danych oraz uchylenia dyrektywy 95/46/WE („RODO”). Z tego względu, w niniejszym dokumencie przedstawiamy kluczowe informacje </w:t>
      </w:r>
      <w:r w:rsidRPr="00774B53">
        <w:rPr>
          <w:rFonts w:asciiTheme="majorHAnsi" w:hAnsiTheme="majorHAnsi" w:cstheme="majorHAnsi"/>
          <w:bCs/>
          <w:i/>
          <w:iCs/>
        </w:rPr>
        <w:br/>
        <w:t xml:space="preserve">o podstawach prawnych przetwarzania danych osobowych, sposobach ich zbierania </w:t>
      </w:r>
      <w:r w:rsidRPr="00774B53">
        <w:rPr>
          <w:rFonts w:asciiTheme="majorHAnsi" w:hAnsiTheme="majorHAnsi" w:cstheme="majorHAnsi"/>
          <w:bCs/>
          <w:i/>
          <w:iCs/>
        </w:rPr>
        <w:br/>
        <w:t>i wykorzystywania, a także o prawach podmiotów, których dane dotyczą.</w:t>
      </w:r>
    </w:p>
    <w:p w14:paraId="5A46D520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bCs/>
        </w:rPr>
      </w:pPr>
    </w:p>
    <w:p w14:paraId="6A6B1838" w14:textId="22080BE0" w:rsidR="00774B53" w:rsidRPr="005139F7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Informujemy, że Administratorem danych osobowych jest  </w:t>
      </w:r>
      <w:bookmarkStart w:id="1" w:name="_Hlk147738436"/>
      <w:r w:rsidRPr="00774B53">
        <w:rPr>
          <w:rFonts w:asciiTheme="majorHAnsi" w:hAnsiTheme="majorHAnsi" w:cstheme="majorHAnsi"/>
          <w:b/>
          <w:bCs/>
          <w:color w:val="000000"/>
        </w:rPr>
        <w:t>ŚWIĘTOKRZYSKA GRUPA PRZEMYSŁOWA INDUSTRIA S.A</w:t>
      </w:r>
      <w:bookmarkEnd w:id="1"/>
      <w:r w:rsidRPr="00774B53">
        <w:rPr>
          <w:rFonts w:asciiTheme="majorHAnsi" w:hAnsiTheme="majorHAnsi" w:cstheme="majorHAnsi"/>
          <w:b/>
          <w:bCs/>
          <w:color w:val="000000"/>
        </w:rPr>
        <w:t>.</w:t>
      </w:r>
      <w:r w:rsidRPr="00774B53">
        <w:rPr>
          <w:rFonts w:asciiTheme="majorHAnsi" w:hAnsiTheme="majorHAnsi" w:cstheme="majorHAnsi"/>
          <w:color w:val="000000"/>
        </w:rPr>
        <w:t xml:space="preserve"> z siedzibą w Kielcach ul. Na Ługach 7, 25-803 Kielce wpisaną do Rejestru Przedsiębiorców Krajowego Rejestru Sądowego, prowadzonego przez Sąd Rejonowy w Kielcach, </w:t>
      </w:r>
      <w:r w:rsidRPr="005139F7">
        <w:rPr>
          <w:rFonts w:asciiTheme="majorHAnsi" w:hAnsiTheme="majorHAnsi" w:cstheme="majorHAnsi"/>
        </w:rPr>
        <w:t>pod numerem KRS 0000991317  , NIP 9542756472, REGON 361937885.</w:t>
      </w:r>
    </w:p>
    <w:p w14:paraId="55754D5A" w14:textId="77777777" w:rsidR="001520BE" w:rsidRPr="001520BE" w:rsidRDefault="001520BE" w:rsidP="001520BE">
      <w:pPr>
        <w:spacing w:line="360" w:lineRule="auto"/>
        <w:jc w:val="both"/>
        <w:rPr>
          <w:rFonts w:asciiTheme="majorHAnsi" w:hAnsiTheme="majorHAnsi" w:cstheme="majorHAnsi"/>
          <w:b/>
          <w:bCs/>
          <w:iCs/>
        </w:rPr>
      </w:pPr>
      <w:r w:rsidRPr="001520BE">
        <w:rPr>
          <w:rFonts w:asciiTheme="majorHAnsi" w:hAnsiTheme="majorHAnsi" w:cstheme="majorHAnsi"/>
          <w:b/>
          <w:bCs/>
          <w:iCs/>
        </w:rPr>
        <w:t xml:space="preserve">Kontakt z Inspektorem Ochrony Danych Osobowych, Panią Viktorią Bednarczyk, jest możliwy pod adresem korespondencyjnym Spółki: ul. Sandomierska 105, 25-324 Kielce, lub pod adresem e-mail </w:t>
      </w:r>
      <w:hyperlink r:id="rId8" w:history="1">
        <w:r w:rsidRPr="001520BE">
          <w:rPr>
            <w:rStyle w:val="Hipercze"/>
            <w:rFonts w:asciiTheme="majorHAnsi" w:hAnsiTheme="majorHAnsi" w:cstheme="majorHAnsi"/>
            <w:b/>
            <w:bCs/>
            <w:iCs/>
            <w:u w:val="none"/>
          </w:rPr>
          <w:t>iod@industria.eu</w:t>
        </w:r>
      </w:hyperlink>
      <w:r w:rsidRPr="001520BE">
        <w:rPr>
          <w:rFonts w:asciiTheme="majorHAnsi" w:hAnsiTheme="majorHAnsi" w:cstheme="majorHAnsi"/>
          <w:b/>
          <w:bCs/>
          <w:iCs/>
        </w:rPr>
        <w:t xml:space="preserve"> </w:t>
      </w:r>
    </w:p>
    <w:p w14:paraId="298D1641" w14:textId="09A4F2B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Dane osobowe są pozyskiwane i przetwarzane w sposób i na zasadach określonych w niniejszej Polityce. </w:t>
      </w:r>
    </w:p>
    <w:p w14:paraId="249B8366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</w:p>
    <w:p w14:paraId="7D0C93FA" w14:textId="77777777" w:rsidR="00774B53" w:rsidRPr="00774B53" w:rsidRDefault="00774B53" w:rsidP="00774B5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b/>
          <w:bCs/>
          <w:iCs/>
        </w:rPr>
      </w:pPr>
      <w:r w:rsidRPr="00774B53">
        <w:rPr>
          <w:rFonts w:asciiTheme="majorHAnsi" w:hAnsiTheme="majorHAnsi" w:cstheme="majorHAnsi"/>
          <w:b/>
          <w:bCs/>
          <w:iCs/>
        </w:rPr>
        <w:t>Postanowienia ogólne</w:t>
      </w:r>
    </w:p>
    <w:p w14:paraId="6695D94D" w14:textId="3F47329D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  <w:szCs w:val="22"/>
        </w:rPr>
      </w:pPr>
      <w:r w:rsidRPr="00774B53">
        <w:rPr>
          <w:rFonts w:asciiTheme="majorHAnsi" w:hAnsiTheme="majorHAnsi" w:cstheme="majorHAnsi"/>
          <w:iCs/>
          <w:szCs w:val="22"/>
        </w:rPr>
        <w:t xml:space="preserve">W </w:t>
      </w:r>
      <w:r w:rsidRPr="00774B53">
        <w:rPr>
          <w:rFonts w:asciiTheme="majorHAnsi" w:hAnsiTheme="majorHAnsi" w:cstheme="majorHAnsi"/>
          <w:b/>
          <w:bCs/>
          <w:color w:val="000000"/>
          <w:szCs w:val="22"/>
        </w:rPr>
        <w:t>ŚWIĘTOKRZYSKIEJ GRUPIE PRZEMYSŁOWEJ INDUSTRIA S.A.</w:t>
      </w:r>
      <w:r w:rsidRPr="00774B53">
        <w:rPr>
          <w:rFonts w:asciiTheme="majorHAnsi" w:hAnsiTheme="majorHAnsi" w:cstheme="majorHAnsi"/>
          <w:iCs/>
          <w:szCs w:val="22"/>
        </w:rPr>
        <w:t xml:space="preserve"> przywiązujemy szczególną wagę do ochrony prywatności naszych klientów, kontrahentów, partnerów, podwykonawców, pracowników i współpracowników. Jednym z jej kluczowych aspektów jest ochrona praw i wolności osób fizycznych w związku przetwarzaniem ich danych osobowych. </w:t>
      </w:r>
    </w:p>
    <w:p w14:paraId="1DBE4600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Dbamy, by przetwarzanie Twoich danych odbywało się zgodne z przepisami Rozporządzenia Parlamentu Europejskiego i Rady (UE) 2016/679 z dnia 27 kwietnia 2016 r. w sprawie ochrony osób fizycznych w związku z przetwarzaniem danych osobowych i w sprawie swobodnego przepływu takich danych oraz </w:t>
      </w:r>
      <w:r w:rsidRPr="00774B53">
        <w:rPr>
          <w:rFonts w:asciiTheme="majorHAnsi" w:hAnsiTheme="majorHAnsi" w:cstheme="majorHAnsi"/>
          <w:iCs/>
        </w:rPr>
        <w:lastRenderedPageBreak/>
        <w:t xml:space="preserve">uchylenia dyrektywy 95/46/WE (zwanego dalej: „RODO”), Ustawy z dnia 10 maja 2018 r. o ochronie danych osobowych, a także przepisami szczególnymi (zawartymi m.in. w prawie pracy czy ustawie o rachunkowości). </w:t>
      </w:r>
    </w:p>
    <w:p w14:paraId="27903E7A" w14:textId="3E8B8E6A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b/>
          <w:bCs/>
          <w:color w:val="000000"/>
        </w:rPr>
        <w:t>ŚWIĘTOKRZYSKA GRUPA PRZEMYSŁOWA INDUSTRIA S.A</w:t>
      </w:r>
      <w:r w:rsidRPr="00774B53">
        <w:rPr>
          <w:rFonts w:asciiTheme="majorHAnsi" w:hAnsiTheme="majorHAnsi" w:cstheme="majorHAnsi"/>
          <w:iCs/>
        </w:rPr>
        <w:t xml:space="preserve"> jest administratorem danych osobowych w rozumieniu art. 4 pkt 7 RODO, korzystamy też z usług podmiotów przetwarzających, o których mowa w art. 4 pkt. 8 RODO – przetwarzają one dane osobowe w imieniu administratora (są to np. firmy informatyczne, dostawcy oprogramowania, ochrona). </w:t>
      </w:r>
    </w:p>
    <w:p w14:paraId="63B984F1" w14:textId="6569CDD1" w:rsid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b/>
          <w:bCs/>
          <w:color w:val="000000"/>
        </w:rPr>
        <w:t>ŚWIĘTOKRZYSKA GRUPA PRZEMYSŁOWA INDUSTRIA S.A</w:t>
      </w:r>
      <w:r w:rsidRPr="00774B53">
        <w:rPr>
          <w:rFonts w:asciiTheme="majorHAnsi" w:hAnsiTheme="majorHAnsi" w:cstheme="majorHAnsi"/>
          <w:iCs/>
        </w:rPr>
        <w:t xml:space="preserve"> wdraża odpowiednie środki techniczne i organizacyjne, aby zapewnić stopień bezpieczeństwa odpowiadający ewentualnemu ryzyku naruszenia praw lub wolności osób fizycznych o różnym prawdopodobieństwie wystąpienia i wadze zagrożenia. Nasze działania w zakresie ochrony danych osobowych oparte są na przyjętych politykach i procedurach oraz regularnych szkoleniach podnoszących wiedzę i kompetencje naszych pracowników i współpracowników. </w:t>
      </w:r>
    </w:p>
    <w:p w14:paraId="384AA1A5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</w:p>
    <w:p w14:paraId="5F2DFB59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b/>
          <w:bCs/>
          <w:iCs/>
        </w:rPr>
      </w:pPr>
      <w:r w:rsidRPr="00774B53">
        <w:rPr>
          <w:rFonts w:asciiTheme="majorHAnsi" w:hAnsiTheme="majorHAnsi" w:cstheme="majorHAnsi"/>
          <w:b/>
          <w:bCs/>
          <w:iCs/>
        </w:rPr>
        <w:t>III.</w:t>
      </w:r>
      <w:r w:rsidRPr="00774B53">
        <w:rPr>
          <w:rFonts w:asciiTheme="majorHAnsi" w:hAnsiTheme="majorHAnsi" w:cstheme="majorHAnsi"/>
          <w:b/>
          <w:bCs/>
          <w:iCs/>
        </w:rPr>
        <w:tab/>
        <w:t>Do czego wykorzystujemy Twoje dane osobowe</w:t>
      </w:r>
    </w:p>
    <w:p w14:paraId="02107175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Jako pracodawca, przetwarzamy dane pracowników oraz osób, które współpracują z nami na innej podstawie niż stosunek pracy. Dane kontaktowe pozyskiwane od kontrahentów (np. ich pracowników) służą zawieraniu i sprawnej realizacji umów. Dane naszych klientów wykorzystujemy w celu realizacji umowy oraz świadczenia naszych usług. Prowadzimy także działalność marketingową i w jej ramach staramy się dotrzeć do jak najszerszego grona zainteresowanych, by zapewnić im aktualne informacje o naszych produktach i usługach. Podmiotom trzecim udostępniamy Twoje dane za Twoją zgodą lub gdy jesteśmy do tego zobowiązani na podstawie przepisów prawa. </w:t>
      </w:r>
    </w:p>
    <w:p w14:paraId="4BDD4D1A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</w:p>
    <w:p w14:paraId="03E3AFC0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b/>
          <w:bCs/>
          <w:iCs/>
        </w:rPr>
      </w:pPr>
      <w:r w:rsidRPr="00774B53">
        <w:rPr>
          <w:rFonts w:asciiTheme="majorHAnsi" w:hAnsiTheme="majorHAnsi" w:cstheme="majorHAnsi"/>
          <w:b/>
          <w:bCs/>
          <w:iCs/>
        </w:rPr>
        <w:t>IV.</w:t>
      </w:r>
      <w:r w:rsidRPr="00774B53">
        <w:rPr>
          <w:rFonts w:asciiTheme="majorHAnsi" w:hAnsiTheme="majorHAnsi" w:cstheme="majorHAnsi"/>
          <w:b/>
          <w:bCs/>
          <w:iCs/>
        </w:rPr>
        <w:tab/>
        <w:t>Na jakich zasadach i na jakiej podstawie przetwarzamy Twoje dane</w:t>
      </w:r>
    </w:p>
    <w:p w14:paraId="50D9FFF0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Dokładamy staranności w celu ochrony interesów osób, których dane dotyczą, a w szczególności zapewniamy, aby dane te były: </w:t>
      </w:r>
    </w:p>
    <w:p w14:paraId="563C73F3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</w:p>
    <w:p w14:paraId="68392258" w14:textId="77777777" w:rsidR="00774B53" w:rsidRPr="00774B53" w:rsidRDefault="00774B53" w:rsidP="00774B5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przetwarzane zgodnie z prawem, rzetelnie i w sposób przejrzysty dla osoby, której dane dotyczą,</w:t>
      </w:r>
    </w:p>
    <w:p w14:paraId="72E7677A" w14:textId="77777777" w:rsidR="00774B53" w:rsidRPr="00774B53" w:rsidRDefault="00774B53" w:rsidP="00774B5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zbierane w konkretnych, wyraźnych i prawnie uzasadnionych celach i nieprzetwarzane dalej w sposób niezgodny z tymi celami,</w:t>
      </w:r>
    </w:p>
    <w:p w14:paraId="3279A789" w14:textId="77777777" w:rsidR="00774B53" w:rsidRPr="00774B53" w:rsidRDefault="00774B53" w:rsidP="00774B5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adekwatne, stosowne oraz ograniczone do tego, co niezbędne dla realizacji celów, w których są przetwarzane,</w:t>
      </w:r>
    </w:p>
    <w:p w14:paraId="001D021F" w14:textId="77777777" w:rsidR="00774B53" w:rsidRPr="00774B53" w:rsidRDefault="00774B53" w:rsidP="00774B5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lastRenderedPageBreak/>
        <w:t>prawidłowe i w razie potrzeby uaktualniane. Podejmujemy działania, aby dane osobowe, które są nieprawidłowe w świetle celów ich przetwarzania, zostały niezwłocznie usunięte lub sprostowane,</w:t>
      </w:r>
    </w:p>
    <w:p w14:paraId="73E72072" w14:textId="77777777" w:rsidR="00774B53" w:rsidRPr="00774B53" w:rsidRDefault="00774B53" w:rsidP="00774B5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przechowywane w formie umożliwiającej identyfikację osoby, której dane dotyczą, przez okres nie dłuższy, niż jest to niezbędne do realizacji celów przetwarzania,</w:t>
      </w:r>
    </w:p>
    <w:p w14:paraId="04D4B6AC" w14:textId="77777777" w:rsidR="00774B53" w:rsidRPr="00774B53" w:rsidRDefault="00774B53" w:rsidP="00774B5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przetwarzane w sposób zapewniający odpowiednie bezpieczeństwo danych osobowych, w tym ochronę przed niedozwolonym lub niezgodnym z prawem przetwarzaniem oraz przypadkową utratą lub zniszczeniem.</w:t>
      </w:r>
    </w:p>
    <w:p w14:paraId="6F708CB8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Twoje dane przetwarzamy zwykle na podstawie zgody, która może zostać wycofana w każdym momencie. Innym przypadkiem jest sytuacja, w której przetwarzanie Twoich danych jest niezbędne do wykonania umowy, której jesteś stroną lub do podjęcia działań na Twoje żądanie, jeszcze przed zawarciem umowy. </w:t>
      </w:r>
    </w:p>
    <w:p w14:paraId="4BD35D70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W niektórych sytuacjach przetwarzanie jest niezbędne do wypełnienia obowiązku prawnego ciążącego na nas jako administratorze. Takie obowiązki wynikają np. z przepisów prawa pracy, czy ustawy </w:t>
      </w:r>
    </w:p>
    <w:p w14:paraId="06B46F6D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o rachunkowości.</w:t>
      </w:r>
    </w:p>
    <w:p w14:paraId="532364FD" w14:textId="77777777" w:rsid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Przetwarzanie może być także niezbędne do celów wynikających z naszych prawnie uzasadnionych interesów, czego przykładem jest dochodzenie roszczeń z prowadzonej przez nas działalności gospodarczej. </w:t>
      </w:r>
    </w:p>
    <w:p w14:paraId="7216687F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</w:p>
    <w:p w14:paraId="0FE62730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b/>
          <w:bCs/>
          <w:iCs/>
        </w:rPr>
      </w:pPr>
      <w:r w:rsidRPr="00774B53">
        <w:rPr>
          <w:rFonts w:asciiTheme="majorHAnsi" w:hAnsiTheme="majorHAnsi" w:cstheme="majorHAnsi"/>
          <w:b/>
          <w:bCs/>
          <w:iCs/>
        </w:rPr>
        <w:t>V.</w:t>
      </w:r>
      <w:r w:rsidRPr="00774B53">
        <w:rPr>
          <w:rFonts w:asciiTheme="majorHAnsi" w:hAnsiTheme="majorHAnsi" w:cstheme="majorHAnsi"/>
          <w:b/>
          <w:bCs/>
          <w:iCs/>
        </w:rPr>
        <w:tab/>
        <w:t>Jakie prawa Ci przysługują</w:t>
      </w:r>
    </w:p>
    <w:p w14:paraId="0B7A17C9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Podejmujemy odpowiednie środki, aby w zwięzłej, przejrzystej, zrozumiałej i łatwo dostępnej formie udzielić Ci wszelkich stosownych informacji oraz prowadzić z Tobą wszelką komunikację w sprawie przetwarzania danych osobowych w związku z realizacją przysługującego Ci prawa do:</w:t>
      </w:r>
    </w:p>
    <w:p w14:paraId="65EF2819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</w:p>
    <w:p w14:paraId="22E23C1F" w14:textId="77777777" w:rsidR="00774B53" w:rsidRPr="00774B53" w:rsidRDefault="00774B53" w:rsidP="00774B5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informacji udzielanych przy pozyskiwaniu danych osobowych,</w:t>
      </w:r>
    </w:p>
    <w:p w14:paraId="5C294076" w14:textId="77777777" w:rsidR="00774B53" w:rsidRPr="00774B53" w:rsidRDefault="00774B53" w:rsidP="00774B5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informacji udzielanych na wniosek - o tym, czy dane są przetwarzane, oraz innych kwestiach określonych w art. 15 RODO, w tym prawa do kopii danych,</w:t>
      </w:r>
    </w:p>
    <w:p w14:paraId="359AC87B" w14:textId="77777777" w:rsidR="00774B53" w:rsidRPr="00774B53" w:rsidRDefault="00774B53" w:rsidP="00774B5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sprostowania danych,</w:t>
      </w:r>
    </w:p>
    <w:p w14:paraId="0E09F9D1" w14:textId="77777777" w:rsidR="00774B53" w:rsidRPr="00774B53" w:rsidRDefault="00774B53" w:rsidP="00774B5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bycia zapomnianym,</w:t>
      </w:r>
    </w:p>
    <w:p w14:paraId="2FC18651" w14:textId="77777777" w:rsidR="00774B53" w:rsidRPr="00774B53" w:rsidRDefault="00774B53" w:rsidP="00774B5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ograniczenia przetwarzania,</w:t>
      </w:r>
    </w:p>
    <w:p w14:paraId="2E4A9E87" w14:textId="77777777" w:rsidR="00774B53" w:rsidRPr="00774B53" w:rsidRDefault="00774B53" w:rsidP="00774B5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przenoszenia danych,</w:t>
      </w:r>
    </w:p>
    <w:p w14:paraId="7FB0775B" w14:textId="77777777" w:rsidR="00774B53" w:rsidRPr="00774B53" w:rsidRDefault="00774B53" w:rsidP="00774B5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lastRenderedPageBreak/>
        <w:t>sprzeciwu,</w:t>
      </w:r>
    </w:p>
    <w:p w14:paraId="2FDFE7DA" w14:textId="77777777" w:rsidR="00774B53" w:rsidRPr="00774B53" w:rsidRDefault="00774B53" w:rsidP="00774B5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niepodlegania decyzji opierającej się wyłącznie na zautomatyzowanym przetwarzaniu (w tym profilowaniu),</w:t>
      </w:r>
    </w:p>
    <w:p w14:paraId="3BCE7189" w14:textId="77777777" w:rsidR="00774B53" w:rsidRPr="00774B53" w:rsidRDefault="00774B53" w:rsidP="00774B5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informacji o naruszeniu ochrony danych.</w:t>
      </w:r>
    </w:p>
    <w:p w14:paraId="79E6585A" w14:textId="77777777" w:rsidR="00774B53" w:rsidRPr="00774B53" w:rsidRDefault="00774B53" w:rsidP="00774B53">
      <w:pPr>
        <w:pStyle w:val="Akapitzlist"/>
        <w:spacing w:after="0" w:line="360" w:lineRule="auto"/>
        <w:jc w:val="both"/>
        <w:rPr>
          <w:rFonts w:asciiTheme="majorHAnsi" w:hAnsiTheme="majorHAnsi" w:cstheme="majorHAnsi"/>
          <w:iCs/>
        </w:rPr>
      </w:pPr>
    </w:p>
    <w:p w14:paraId="14D86EC2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Ponadto, jeżeli Twoje dane osobowe są przetwarzane na podstawie zgody, przysługuje Ci prawo do jej wycofania. Zgoda może być wycofana w każdej chwili, co nie wpływa na legalność przetwarzania dokonywanego przed jej wycofaniem. </w:t>
      </w:r>
    </w:p>
    <w:p w14:paraId="4E1DB7E8" w14:textId="1ECC48F5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W celu kontaktu odnośnie realizacji danego prawa prosimy o kontakt poprzez adres email: </w:t>
      </w:r>
      <w:hyperlink r:id="rId9" w:history="1">
        <w:r w:rsidR="000352B6" w:rsidRPr="000352B6">
          <w:rPr>
            <w:rStyle w:val="Hipercze"/>
            <w:rFonts w:asciiTheme="majorHAnsi" w:hAnsiTheme="majorHAnsi" w:cstheme="majorHAnsi"/>
            <w:b/>
            <w:bCs/>
            <w:iCs/>
          </w:rPr>
          <w:t>iod@industria.eu</w:t>
        </w:r>
      </w:hyperlink>
    </w:p>
    <w:p w14:paraId="6525184B" w14:textId="77777777" w:rsid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Bezpieczeństwo Twoich danych jest dla nas priorytetem, jeśli jednak uznasz, że przetwarzając Twoje dane osobowe naruszamy przepisy RODO, masz prawo wniesienia skargi do Prezesa Urzędu Ochrony Danych Osobowych.</w:t>
      </w:r>
    </w:p>
    <w:p w14:paraId="2DBC83B2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</w:p>
    <w:p w14:paraId="5B21ED5B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b/>
          <w:bCs/>
          <w:iCs/>
        </w:rPr>
      </w:pPr>
      <w:r w:rsidRPr="00774B53">
        <w:rPr>
          <w:rFonts w:asciiTheme="majorHAnsi" w:hAnsiTheme="majorHAnsi" w:cstheme="majorHAnsi"/>
          <w:b/>
          <w:bCs/>
          <w:iCs/>
        </w:rPr>
        <w:t>VI.</w:t>
      </w:r>
      <w:r w:rsidRPr="00774B53">
        <w:rPr>
          <w:rFonts w:asciiTheme="majorHAnsi" w:hAnsiTheme="majorHAnsi" w:cstheme="majorHAnsi"/>
          <w:b/>
          <w:bCs/>
          <w:iCs/>
        </w:rPr>
        <w:tab/>
        <w:t>Jak będziemy się z Tobą kontaktować</w:t>
      </w:r>
    </w:p>
    <w:p w14:paraId="3F9B9C6B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Informacji udzielamy na piśmie lub w inny sposób, w tym – w stosownych przypadkach – elektronicznie. Jeżeli tego zażądasz, informacji możemy udzielić ustnie, o ile innymi sposobami potwierdzimy Twoją tożsamość. Jeśli przekażesz swoje żądanie elektronicznie, w miarę możliwości informacje także zostaną przekazane elektronicznie, chyba że wskażesz nam inną preferowaną formę komunikacji. </w:t>
      </w:r>
    </w:p>
    <w:p w14:paraId="4FCC7EF9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</w:p>
    <w:p w14:paraId="733008F2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b/>
          <w:bCs/>
          <w:iCs/>
        </w:rPr>
      </w:pPr>
      <w:r w:rsidRPr="00774B53">
        <w:rPr>
          <w:rFonts w:asciiTheme="majorHAnsi" w:hAnsiTheme="majorHAnsi" w:cstheme="majorHAnsi"/>
          <w:b/>
          <w:bCs/>
          <w:iCs/>
        </w:rPr>
        <w:t>VII.</w:t>
      </w:r>
      <w:r w:rsidRPr="00774B53">
        <w:rPr>
          <w:rFonts w:asciiTheme="majorHAnsi" w:hAnsiTheme="majorHAnsi" w:cstheme="majorHAnsi"/>
          <w:b/>
          <w:bCs/>
          <w:iCs/>
        </w:rPr>
        <w:tab/>
        <w:t xml:space="preserve">W jakim terminie spełnimy Twoje żądanie </w:t>
      </w:r>
    </w:p>
    <w:p w14:paraId="14D41ABC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Informacji staramy się udzielać niezwłocznie – z zasady w terminie miesiąca od otrzymania żądania. </w:t>
      </w:r>
    </w:p>
    <w:p w14:paraId="28126AA7" w14:textId="77777777" w:rsid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W razie potrzeby termin ten może zostać przedłużony o kolejne dwa miesiące z uwagi na skomplikowany charakter żądania. Jednak w każdym przypadku, w terminie miesiąca od otrzymania żądania poinformujemy Cię o podjętych działaniach i (w stosownych przypadkach) o przedłużeniu terminu, z podaniem przyczyny takiego opóźnienia.</w:t>
      </w:r>
    </w:p>
    <w:p w14:paraId="277EA208" w14:textId="77777777" w:rsid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</w:p>
    <w:p w14:paraId="5F55CA1F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</w:p>
    <w:p w14:paraId="65923FAA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b/>
          <w:bCs/>
          <w:iCs/>
        </w:rPr>
      </w:pPr>
      <w:r w:rsidRPr="00774B53">
        <w:rPr>
          <w:rFonts w:asciiTheme="majorHAnsi" w:hAnsiTheme="majorHAnsi" w:cstheme="majorHAnsi"/>
          <w:b/>
          <w:bCs/>
          <w:iCs/>
        </w:rPr>
        <w:t>VIII.</w:t>
      </w:r>
      <w:r w:rsidRPr="00774B53">
        <w:rPr>
          <w:rFonts w:asciiTheme="majorHAnsi" w:hAnsiTheme="majorHAnsi" w:cstheme="majorHAnsi"/>
          <w:b/>
          <w:bCs/>
          <w:iCs/>
        </w:rPr>
        <w:tab/>
        <w:t>Podwykonawcy/podmioty przetwarzające</w:t>
      </w:r>
    </w:p>
    <w:p w14:paraId="7A8709D9" w14:textId="7937FE3F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b/>
          <w:bCs/>
          <w:iCs/>
        </w:rPr>
      </w:pPr>
      <w:r w:rsidRPr="00774B53">
        <w:rPr>
          <w:rFonts w:asciiTheme="majorHAnsi" w:hAnsiTheme="majorHAnsi" w:cstheme="majorHAnsi"/>
          <w:iCs/>
        </w:rPr>
        <w:t xml:space="preserve">Możemy przekazywać Twoje dane osobowe firmom lub innym, godnym zaufania, partnerom biznesowym, którzy świadczą usługi w naszym imieniu. Jeżeli współpracujemy z podmiotami, które w naszym imieniu przetwarzają dane osobowe, korzystamy wyłącznie z usług takich podmiotów </w:t>
      </w:r>
      <w:r w:rsidRPr="00774B53">
        <w:rPr>
          <w:rFonts w:asciiTheme="majorHAnsi" w:hAnsiTheme="majorHAnsi" w:cstheme="majorHAnsi"/>
          <w:iCs/>
        </w:rPr>
        <w:lastRenderedPageBreak/>
        <w:t>przetwarzających, które zapewniają wystarczające gwarancje wdrożenia odpowiednich środków technicznych i organizacyjnych, by przetwarzanie danych spełniało wymogi RODO i chroniło prawa osób, których dane dotyczą. Szczegółowo sprawdzamy podmioty, którym powierzamy przetwarzanie Twoich danych. Zawieramy z nimi szczegółowe umowy, a także dokonujemy okresowych kontroli zgodności operacji przetwarzania z treścią takie umowy i przepisami prawa. Do Twoich danych mogą mieć dostęp nasi podwykonawcy, w szczególności przewoźnicy, a także kancelarie prawne, firmy informatyczne, likwidatorzy szkód, wykonawcy usług w ramach likwidacji szkód, audytorzy, doradcy</w:t>
      </w:r>
      <w:r w:rsidRPr="00774B53">
        <w:rPr>
          <w:rFonts w:asciiTheme="majorHAnsi" w:hAnsiTheme="majorHAnsi" w:cstheme="majorHAnsi"/>
          <w:b/>
          <w:bCs/>
          <w:iCs/>
        </w:rPr>
        <w:t>.</w:t>
      </w:r>
    </w:p>
    <w:p w14:paraId="2991D640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Twoje dane osobowe możemy również przekazywać:</w:t>
      </w:r>
    </w:p>
    <w:p w14:paraId="5AD51803" w14:textId="77777777" w:rsidR="00774B53" w:rsidRPr="00774B53" w:rsidRDefault="00774B53" w:rsidP="00774B5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podmiotom i organom upoważnionym do przetwarzania danych osobowych na podstawie przepisów prawa, </w:t>
      </w:r>
    </w:p>
    <w:p w14:paraId="3C06FEDC" w14:textId="77777777" w:rsidR="00774B53" w:rsidRPr="00774B53" w:rsidRDefault="00774B53" w:rsidP="00774B5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bankom w przypadku konieczności prowadzenia rozliczeń, </w:t>
      </w:r>
    </w:p>
    <w:p w14:paraId="736C1A9B" w14:textId="77777777" w:rsidR="00774B53" w:rsidRPr="00774B53" w:rsidRDefault="00774B53" w:rsidP="00774B5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firmom świadczące usługi doradcze, </w:t>
      </w:r>
    </w:p>
    <w:p w14:paraId="1545A09A" w14:textId="77777777" w:rsidR="00774B53" w:rsidRPr="00774B53" w:rsidRDefault="00774B53" w:rsidP="00774B5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dostawcom systemów i oprogramowania,</w:t>
      </w:r>
    </w:p>
    <w:p w14:paraId="2B2EE3D3" w14:textId="77777777" w:rsidR="00774B53" w:rsidRPr="00774B53" w:rsidRDefault="00774B53" w:rsidP="00774B5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podmiotom świadczące usługi hostingowe,</w:t>
      </w:r>
    </w:p>
    <w:p w14:paraId="40E6F21D" w14:textId="77777777" w:rsidR="00774B53" w:rsidRPr="00774B53" w:rsidRDefault="00774B53" w:rsidP="00774B5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firmom transportowym, dostawcom,</w:t>
      </w:r>
    </w:p>
    <w:p w14:paraId="76E321EA" w14:textId="77777777" w:rsidR="00774B53" w:rsidRDefault="00774B53" w:rsidP="00774B5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dostawcy usług chmurowych </w:t>
      </w:r>
    </w:p>
    <w:p w14:paraId="494963D5" w14:textId="77777777" w:rsidR="00774B53" w:rsidRPr="00774B53" w:rsidRDefault="00774B53" w:rsidP="00774B53">
      <w:pPr>
        <w:pStyle w:val="Akapitzlist"/>
        <w:spacing w:line="360" w:lineRule="auto"/>
        <w:jc w:val="both"/>
        <w:rPr>
          <w:rFonts w:asciiTheme="majorHAnsi" w:hAnsiTheme="majorHAnsi" w:cstheme="majorHAnsi"/>
          <w:iCs/>
        </w:rPr>
      </w:pPr>
    </w:p>
    <w:p w14:paraId="029916FB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b/>
          <w:bCs/>
          <w:iCs/>
        </w:rPr>
      </w:pPr>
      <w:r w:rsidRPr="00774B53">
        <w:rPr>
          <w:rFonts w:asciiTheme="majorHAnsi" w:hAnsiTheme="majorHAnsi" w:cstheme="majorHAnsi"/>
          <w:b/>
          <w:bCs/>
          <w:iCs/>
        </w:rPr>
        <w:t>IX.</w:t>
      </w:r>
      <w:r w:rsidRPr="00774B53">
        <w:rPr>
          <w:rFonts w:asciiTheme="majorHAnsi" w:hAnsiTheme="majorHAnsi" w:cstheme="majorHAnsi"/>
          <w:b/>
          <w:bCs/>
          <w:iCs/>
        </w:rPr>
        <w:tab/>
        <w:t>Jak dbamy o przetwarzanie Twoich danych</w:t>
      </w:r>
    </w:p>
    <w:p w14:paraId="46135028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Aby sprostać wymogom prawa, opracowaliśmy szczegółowe procedury obejmujące takie zagadnienia jak m.in.: </w:t>
      </w:r>
    </w:p>
    <w:p w14:paraId="6DF6F87B" w14:textId="77777777" w:rsidR="00774B53" w:rsidRPr="00774B53" w:rsidRDefault="00774B53" w:rsidP="00774B5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ochrona danych w fazie projektowani i domyślna ochrona danych,</w:t>
      </w:r>
    </w:p>
    <w:p w14:paraId="36A77162" w14:textId="77777777" w:rsidR="00774B53" w:rsidRPr="00774B53" w:rsidRDefault="00774B53" w:rsidP="00774B5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ocena skutków dla ochrony danych,</w:t>
      </w:r>
    </w:p>
    <w:p w14:paraId="50B58941" w14:textId="77777777" w:rsidR="00774B53" w:rsidRPr="00774B53" w:rsidRDefault="00774B53" w:rsidP="00774B5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notyfikacja naruszeń,</w:t>
      </w:r>
    </w:p>
    <w:p w14:paraId="5F5F557B" w14:textId="77777777" w:rsidR="00774B53" w:rsidRPr="00774B53" w:rsidRDefault="00774B53" w:rsidP="00774B5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prowadzenie rejestru czynności przetwarzania danych,</w:t>
      </w:r>
    </w:p>
    <w:p w14:paraId="675F4BD6" w14:textId="77777777" w:rsidR="00774B53" w:rsidRPr="00774B53" w:rsidRDefault="00774B53" w:rsidP="00774B5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retencja danych,</w:t>
      </w:r>
    </w:p>
    <w:p w14:paraId="4DED501F" w14:textId="77777777" w:rsidR="00774B53" w:rsidRPr="00774B53" w:rsidRDefault="00774B53" w:rsidP="00774B5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realizacja praw osób, których dane dotyczą.</w:t>
      </w:r>
    </w:p>
    <w:p w14:paraId="24278703" w14:textId="77777777" w:rsid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Regularnie sprawdzamy i aktualizujemy naszą dokumentację, by móc wykazać spełnienie wymagań prawa zgodnie ze sformułowaną w RODO zasadą rozliczalności, ale też w trosce o interesy osób, których dane dotyczą staramy się inkorporować do niej najlepsze praktyki rynkowe. </w:t>
      </w:r>
    </w:p>
    <w:p w14:paraId="3375173A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</w:p>
    <w:p w14:paraId="1B733816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b/>
          <w:bCs/>
          <w:iCs/>
        </w:rPr>
      </w:pPr>
      <w:r w:rsidRPr="00774B53">
        <w:rPr>
          <w:rFonts w:asciiTheme="majorHAnsi" w:hAnsiTheme="majorHAnsi" w:cstheme="majorHAnsi"/>
          <w:b/>
          <w:bCs/>
          <w:iCs/>
        </w:rPr>
        <w:t>X.</w:t>
      </w:r>
      <w:r w:rsidRPr="00774B53">
        <w:rPr>
          <w:rFonts w:asciiTheme="majorHAnsi" w:hAnsiTheme="majorHAnsi" w:cstheme="majorHAnsi"/>
          <w:b/>
          <w:bCs/>
          <w:iCs/>
        </w:rPr>
        <w:tab/>
        <w:t xml:space="preserve">Retencja danych </w:t>
      </w:r>
    </w:p>
    <w:p w14:paraId="2E3B6E19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lastRenderedPageBreak/>
        <w:t xml:space="preserve">Dane osobowe przechowujemy w formie umożliwiającej identyfikację osoby, której dane dotyczą, przez okres nie dłuższy, niż jest to niezbędne do celów, w których dane te są przetwarzane. Po upływie takiego okresu dane </w:t>
      </w:r>
      <w:proofErr w:type="spellStart"/>
      <w:r w:rsidRPr="00774B53">
        <w:rPr>
          <w:rFonts w:asciiTheme="majorHAnsi" w:hAnsiTheme="majorHAnsi" w:cstheme="majorHAnsi"/>
          <w:iCs/>
        </w:rPr>
        <w:t>anonimizujemy</w:t>
      </w:r>
      <w:proofErr w:type="spellEnd"/>
      <w:r w:rsidRPr="00774B53">
        <w:rPr>
          <w:rFonts w:asciiTheme="majorHAnsi" w:hAnsiTheme="majorHAnsi" w:cstheme="majorHAnsi"/>
          <w:iCs/>
        </w:rPr>
        <w:t xml:space="preserve"> (pozbawiamy cech umożliwiających zidentyfikowanie danej osoby) albo usuwamy. W procedurze retencji zapewniamy ograniczenie okresu przechowywania danych osobowych do ścisłego minimum.</w:t>
      </w:r>
    </w:p>
    <w:p w14:paraId="38FB8136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Okres przetwarzania danych określamy w pierwszej kolejności na podstawie przepisów prawa (np. czas przechowywania dokumentacji pracowniczej, dokumentów rachunkowych), a także usprawiedliwionego interesu administratora (np. działalność marketingowa). Polityka retencji obejmuje zarówno dane przetwarzane w postaci papierowej, jak i elektronicznej. </w:t>
      </w:r>
    </w:p>
    <w:p w14:paraId="2398BD13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Okres przechowywania danych osobowych, uzależniony jest przede wszystkim od celu, dla którego dane są zbierane, zgodnie z poniższymi kryteriami: </w:t>
      </w:r>
    </w:p>
    <w:p w14:paraId="359A4E2E" w14:textId="77777777" w:rsidR="00774B53" w:rsidRPr="00774B53" w:rsidRDefault="00774B53" w:rsidP="00774B5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okres realizacji umowy o współpracę/zlecenia - w przypadku przetwarzania danych w celu zawarcia oraz realizacji umowy o współpracę,</w:t>
      </w:r>
    </w:p>
    <w:p w14:paraId="7BB6111A" w14:textId="77777777" w:rsidR="00774B53" w:rsidRPr="00774B53" w:rsidRDefault="00774B53" w:rsidP="00774B5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okres niezbędny do rozpatrzenia złożonej reklamacji – w przypadku przetwarzania danych w celu obsługi procesu składanych reklamacji, </w:t>
      </w:r>
    </w:p>
    <w:p w14:paraId="12BAFCD9" w14:textId="77777777" w:rsidR="00774B53" w:rsidRPr="00774B53" w:rsidRDefault="00774B53" w:rsidP="00774B5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do momentu rozstrzygnięcia sporu / rozliczenia stron, z uwzględnieniem właściwych terminów przedawnienia roszczeń - w przypadku przetwarzania danych w celu dochodzenia roszczeń i podejmowania działań o charakterze windykacyjnym, </w:t>
      </w:r>
    </w:p>
    <w:p w14:paraId="2A82C19D" w14:textId="77777777" w:rsidR="00774B53" w:rsidRDefault="00774B53" w:rsidP="00774B5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do momentu wniesienia sprzeciwu - w przypadku przetwarzania danych w celu badania poziomu satysfakcji wśród Klientów administratora oraz marketingu bezpośredniego (wysyłania informacji handlowych).</w:t>
      </w:r>
    </w:p>
    <w:p w14:paraId="24244771" w14:textId="77777777" w:rsidR="00774B53" w:rsidRPr="00774B53" w:rsidRDefault="00774B53" w:rsidP="00774B53">
      <w:pPr>
        <w:pStyle w:val="Akapitzlist"/>
        <w:spacing w:line="360" w:lineRule="auto"/>
        <w:jc w:val="both"/>
        <w:rPr>
          <w:rFonts w:asciiTheme="majorHAnsi" w:hAnsiTheme="majorHAnsi" w:cstheme="majorHAnsi"/>
          <w:iCs/>
        </w:rPr>
      </w:pPr>
    </w:p>
    <w:p w14:paraId="754A6106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b/>
          <w:bCs/>
          <w:iCs/>
        </w:rPr>
      </w:pPr>
      <w:r w:rsidRPr="00774B53">
        <w:rPr>
          <w:rFonts w:asciiTheme="majorHAnsi" w:hAnsiTheme="majorHAnsi" w:cstheme="majorHAnsi"/>
          <w:b/>
          <w:bCs/>
          <w:iCs/>
        </w:rPr>
        <w:t>XI.</w:t>
      </w:r>
      <w:r w:rsidRPr="00774B53">
        <w:rPr>
          <w:rFonts w:asciiTheme="majorHAnsi" w:hAnsiTheme="majorHAnsi" w:cstheme="majorHAnsi"/>
          <w:b/>
          <w:bCs/>
          <w:iCs/>
        </w:rPr>
        <w:tab/>
        <w:t>Upoważnienia</w:t>
      </w:r>
    </w:p>
    <w:p w14:paraId="41791DD6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Zapewniamy, by każda osoba działająca z naszego upoważnienia i mająca dostęp do Twoich danych osobowych przetwarzała je wyłącznie na nasze polecenie, chyba że inne wymagania wynikają z prawa Unii lub prawa państwa członkowskiego</w:t>
      </w:r>
    </w:p>
    <w:p w14:paraId="5E7A81EB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</w:p>
    <w:p w14:paraId="1CD6F2C9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b/>
          <w:bCs/>
          <w:iCs/>
        </w:rPr>
      </w:pPr>
      <w:r w:rsidRPr="00774B53">
        <w:rPr>
          <w:rFonts w:asciiTheme="majorHAnsi" w:hAnsiTheme="majorHAnsi" w:cstheme="majorHAnsi"/>
          <w:b/>
          <w:bCs/>
          <w:iCs/>
        </w:rPr>
        <w:t>XII.</w:t>
      </w:r>
      <w:r w:rsidRPr="00774B53">
        <w:rPr>
          <w:rFonts w:asciiTheme="majorHAnsi" w:hAnsiTheme="majorHAnsi" w:cstheme="majorHAnsi"/>
          <w:b/>
          <w:bCs/>
          <w:iCs/>
        </w:rPr>
        <w:tab/>
        <w:t xml:space="preserve">Pliki </w:t>
      </w:r>
      <w:proofErr w:type="spellStart"/>
      <w:r w:rsidRPr="00774B53">
        <w:rPr>
          <w:rFonts w:asciiTheme="majorHAnsi" w:hAnsiTheme="majorHAnsi" w:cstheme="majorHAnsi"/>
          <w:b/>
          <w:bCs/>
          <w:iCs/>
        </w:rPr>
        <w:t>cookies</w:t>
      </w:r>
      <w:proofErr w:type="spellEnd"/>
      <w:r w:rsidRPr="00774B53">
        <w:rPr>
          <w:rFonts w:asciiTheme="majorHAnsi" w:hAnsiTheme="majorHAnsi" w:cstheme="majorHAnsi"/>
          <w:b/>
          <w:bCs/>
          <w:iCs/>
        </w:rPr>
        <w:t xml:space="preserve"> </w:t>
      </w:r>
    </w:p>
    <w:p w14:paraId="7D2CB766" w14:textId="77777777" w:rsidR="00774B53" w:rsidRPr="00774B53" w:rsidRDefault="00774B53" w:rsidP="00774B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Pliki </w:t>
      </w:r>
      <w:proofErr w:type="spellStart"/>
      <w:r w:rsidRPr="00774B53">
        <w:rPr>
          <w:rFonts w:asciiTheme="majorHAnsi" w:hAnsiTheme="majorHAnsi" w:cstheme="majorHAnsi"/>
          <w:iCs/>
        </w:rPr>
        <w:t>cookies</w:t>
      </w:r>
      <w:proofErr w:type="spellEnd"/>
      <w:r w:rsidRPr="00774B53">
        <w:rPr>
          <w:rFonts w:asciiTheme="majorHAnsi" w:hAnsiTheme="majorHAnsi" w:cstheme="majorHAnsi"/>
          <w:iCs/>
        </w:rPr>
        <w:t xml:space="preserve"> (tzw. „ciasteczka”) stanowią dane informatyczne, w szczególności pliki tekstowe, które przechowywane są w urządzeniu końcowym Użytkownika Serwisu i przeznaczone są do korzystania ze stron internetowych Serwisu. </w:t>
      </w:r>
      <w:proofErr w:type="spellStart"/>
      <w:r w:rsidRPr="00774B53">
        <w:rPr>
          <w:rFonts w:asciiTheme="majorHAnsi" w:hAnsiTheme="majorHAnsi" w:cstheme="majorHAnsi"/>
          <w:iCs/>
        </w:rPr>
        <w:t>Cookies</w:t>
      </w:r>
      <w:proofErr w:type="spellEnd"/>
      <w:r w:rsidRPr="00774B53">
        <w:rPr>
          <w:rFonts w:asciiTheme="majorHAnsi" w:hAnsiTheme="majorHAnsi" w:cstheme="majorHAnsi"/>
          <w:iCs/>
        </w:rPr>
        <w:t xml:space="preserve"> zazwyczaj zawierają nazwę strony </w:t>
      </w:r>
      <w:r w:rsidRPr="00774B53">
        <w:rPr>
          <w:rFonts w:asciiTheme="majorHAnsi" w:hAnsiTheme="majorHAnsi" w:cstheme="majorHAnsi"/>
          <w:iCs/>
        </w:rPr>
        <w:lastRenderedPageBreak/>
        <w:t>internetowej, z której pochodzą, czas przechowywania ich na urządzeniu końcowym oraz unikalny numer.</w:t>
      </w:r>
    </w:p>
    <w:p w14:paraId="3784AE9B" w14:textId="77777777" w:rsidR="00774B53" w:rsidRPr="00774B53" w:rsidRDefault="00774B53" w:rsidP="00774B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Podmiotem zamieszczającym na urządzeniu końcowym Użytkownika Serwisu pliki </w:t>
      </w:r>
      <w:proofErr w:type="spellStart"/>
      <w:r w:rsidRPr="00774B53">
        <w:rPr>
          <w:rFonts w:asciiTheme="majorHAnsi" w:hAnsiTheme="majorHAnsi" w:cstheme="majorHAnsi"/>
          <w:iCs/>
        </w:rPr>
        <w:t>cookies</w:t>
      </w:r>
      <w:proofErr w:type="spellEnd"/>
      <w:r w:rsidRPr="00774B53">
        <w:rPr>
          <w:rFonts w:asciiTheme="majorHAnsi" w:hAnsiTheme="majorHAnsi" w:cstheme="majorHAnsi"/>
          <w:iCs/>
        </w:rPr>
        <w:t xml:space="preserve"> oraz uzyskującym do nich dostęp jest właściciel serwisu</w:t>
      </w:r>
    </w:p>
    <w:p w14:paraId="782B2F2C" w14:textId="77777777" w:rsidR="00774B53" w:rsidRPr="00774B53" w:rsidRDefault="00774B53" w:rsidP="00774B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Mechanizm </w:t>
      </w:r>
      <w:proofErr w:type="spellStart"/>
      <w:r w:rsidRPr="00774B53">
        <w:rPr>
          <w:rFonts w:asciiTheme="majorHAnsi" w:hAnsiTheme="majorHAnsi" w:cstheme="majorHAnsi"/>
          <w:iCs/>
        </w:rPr>
        <w:t>cookies</w:t>
      </w:r>
      <w:proofErr w:type="spellEnd"/>
      <w:r w:rsidRPr="00774B53">
        <w:rPr>
          <w:rFonts w:asciiTheme="majorHAnsi" w:hAnsiTheme="majorHAnsi" w:cstheme="majorHAnsi"/>
          <w:iCs/>
        </w:rPr>
        <w:t xml:space="preserve"> nie jest wykorzystywany do pozyskiwania jakichkolwiek informacji o użytkownikach serwisu ani śledzenia ich nawigacji. Pliki </w:t>
      </w:r>
      <w:proofErr w:type="spellStart"/>
      <w:r w:rsidRPr="00774B53">
        <w:rPr>
          <w:rFonts w:asciiTheme="majorHAnsi" w:hAnsiTheme="majorHAnsi" w:cstheme="majorHAnsi"/>
          <w:iCs/>
        </w:rPr>
        <w:t>Cookies</w:t>
      </w:r>
      <w:proofErr w:type="spellEnd"/>
      <w:r w:rsidRPr="00774B53">
        <w:rPr>
          <w:rFonts w:asciiTheme="majorHAnsi" w:hAnsiTheme="majorHAnsi" w:cstheme="majorHAnsi"/>
          <w:iCs/>
        </w:rPr>
        <w:t xml:space="preserve"> stosowane w serwisie nie przechowuje żadnych danych osobowych ani innych informacji zebranych od użytkowników i służą do celów statystycznych.</w:t>
      </w:r>
    </w:p>
    <w:p w14:paraId="2BBD9409" w14:textId="77777777" w:rsidR="00774B53" w:rsidRPr="00774B53" w:rsidRDefault="00774B53" w:rsidP="00774B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Domyślnie oprogramowanie służące do przeglądania stron internetowych (przeglądarka) zezwala na obsługę plików </w:t>
      </w:r>
      <w:proofErr w:type="spellStart"/>
      <w:r w:rsidRPr="00774B53">
        <w:rPr>
          <w:rFonts w:asciiTheme="majorHAnsi" w:hAnsiTheme="majorHAnsi" w:cstheme="majorHAnsi"/>
          <w:iCs/>
        </w:rPr>
        <w:t>cookies</w:t>
      </w:r>
      <w:proofErr w:type="spellEnd"/>
      <w:r w:rsidRPr="00774B53">
        <w:rPr>
          <w:rFonts w:asciiTheme="majorHAnsi" w:hAnsiTheme="majorHAnsi" w:cstheme="majorHAnsi"/>
          <w:iCs/>
        </w:rPr>
        <w:t xml:space="preserve"> na urządzeniu Użytkownika na którym jest uruchomiona. W większości przypadków oprogramowanie w tym zakresie można skonfigurować samodzielnie w tym między innymi wymusić automatyczne blokownie plików </w:t>
      </w:r>
      <w:proofErr w:type="spellStart"/>
      <w:r w:rsidRPr="00774B53">
        <w:rPr>
          <w:rFonts w:asciiTheme="majorHAnsi" w:hAnsiTheme="majorHAnsi" w:cstheme="majorHAnsi"/>
          <w:iCs/>
        </w:rPr>
        <w:t>cookies</w:t>
      </w:r>
      <w:proofErr w:type="spellEnd"/>
      <w:r w:rsidRPr="00774B53">
        <w:rPr>
          <w:rFonts w:asciiTheme="majorHAnsi" w:hAnsiTheme="majorHAnsi" w:cstheme="majorHAnsi"/>
          <w:iCs/>
        </w:rPr>
        <w:t xml:space="preserve">. Kwestie związane z konfiguracją sposobu obsługi plików </w:t>
      </w:r>
      <w:proofErr w:type="spellStart"/>
      <w:r w:rsidRPr="00774B53">
        <w:rPr>
          <w:rFonts w:asciiTheme="majorHAnsi" w:hAnsiTheme="majorHAnsi" w:cstheme="majorHAnsi"/>
          <w:iCs/>
        </w:rPr>
        <w:t>cookies</w:t>
      </w:r>
      <w:proofErr w:type="spellEnd"/>
      <w:r w:rsidRPr="00774B53">
        <w:rPr>
          <w:rFonts w:asciiTheme="majorHAnsi" w:hAnsiTheme="majorHAnsi" w:cstheme="majorHAnsi"/>
          <w:iCs/>
        </w:rPr>
        <w:t xml:space="preserve"> znajdują się w ustawieniach oprogramowania (przeglądarki internetowe). Należy mieć na uwadze, że ustawienia ograniczeń w stosunku do obsługi plików </w:t>
      </w:r>
      <w:proofErr w:type="spellStart"/>
      <w:r w:rsidRPr="00774B53">
        <w:rPr>
          <w:rFonts w:asciiTheme="majorHAnsi" w:hAnsiTheme="majorHAnsi" w:cstheme="majorHAnsi"/>
          <w:iCs/>
        </w:rPr>
        <w:t>cookies</w:t>
      </w:r>
      <w:proofErr w:type="spellEnd"/>
      <w:r w:rsidRPr="00774B53">
        <w:rPr>
          <w:rFonts w:asciiTheme="majorHAnsi" w:hAnsiTheme="majorHAnsi" w:cstheme="majorHAnsi"/>
          <w:iCs/>
        </w:rPr>
        <w:t xml:space="preserve"> mogą mieć wpływ na działanie niektórych funkcjonalności serwisu. </w:t>
      </w:r>
    </w:p>
    <w:p w14:paraId="22E4EA39" w14:textId="77777777" w:rsidR="00774B53" w:rsidRPr="00774B53" w:rsidRDefault="00774B53" w:rsidP="00774B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Pliki </w:t>
      </w:r>
      <w:proofErr w:type="spellStart"/>
      <w:r w:rsidRPr="00774B53">
        <w:rPr>
          <w:rFonts w:asciiTheme="majorHAnsi" w:hAnsiTheme="majorHAnsi" w:cstheme="majorHAnsi"/>
          <w:iCs/>
        </w:rPr>
        <w:t>cookies</w:t>
      </w:r>
      <w:proofErr w:type="spellEnd"/>
      <w:r w:rsidRPr="00774B53">
        <w:rPr>
          <w:rFonts w:asciiTheme="majorHAnsi" w:hAnsiTheme="majorHAnsi" w:cstheme="majorHAnsi"/>
          <w:iCs/>
        </w:rPr>
        <w:t xml:space="preserve"> wykorzystywane są w celu:</w:t>
      </w:r>
    </w:p>
    <w:p w14:paraId="42FA5517" w14:textId="77777777" w:rsidR="00774B53" w:rsidRPr="00774B53" w:rsidRDefault="00774B53" w:rsidP="00774B5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dostosowania zawartości stron internetowych Serwisu do preferencji Użytkownika oraz optymalizacji korzystania ze stron internetowych; w szczególności pliki te pozwalają rozpoznać urządzenie Użytkownika Serwisu i odpowiednio wyświetlić stronę internetową, dostosowaną do jego indywidualnych potrzeb,</w:t>
      </w:r>
    </w:p>
    <w:p w14:paraId="189F18AB" w14:textId="77777777" w:rsidR="00774B53" w:rsidRPr="00774B53" w:rsidRDefault="00774B53" w:rsidP="00774B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tworzenia statystyk, które pomagają zrozumieć, w jaki sposób Użytkownicy Serwisu korzystają ze stron internetowych, co umożliwia ulepszanie ich struktury i zawartości,</w:t>
      </w:r>
    </w:p>
    <w:p w14:paraId="2A820C46" w14:textId="77777777" w:rsidR="00774B53" w:rsidRPr="00774B53" w:rsidRDefault="00774B53" w:rsidP="00774B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utrzymania sesji Użytkownika Serwisu (po zalogowaniu), dzięki której Użytkownik nie musi na każdej podstronie Serwisu ponownie wpisywać loginu i hasła,</w:t>
      </w:r>
    </w:p>
    <w:p w14:paraId="5A1D9D17" w14:textId="77777777" w:rsidR="00774B53" w:rsidRPr="00774B53" w:rsidRDefault="00774B53" w:rsidP="00774B5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W ramach Serwisu stosowane są dwa zasadnicze rodzaje plików </w:t>
      </w:r>
      <w:proofErr w:type="spellStart"/>
      <w:r w:rsidRPr="00774B53">
        <w:rPr>
          <w:rFonts w:asciiTheme="majorHAnsi" w:hAnsiTheme="majorHAnsi" w:cstheme="majorHAnsi"/>
          <w:iCs/>
        </w:rPr>
        <w:t>cookies</w:t>
      </w:r>
      <w:proofErr w:type="spellEnd"/>
      <w:r w:rsidRPr="00774B53">
        <w:rPr>
          <w:rFonts w:asciiTheme="majorHAnsi" w:hAnsiTheme="majorHAnsi" w:cstheme="majorHAnsi"/>
          <w:iCs/>
        </w:rPr>
        <w:t>: „sesyjne”  (</w:t>
      </w:r>
      <w:proofErr w:type="spellStart"/>
      <w:r w:rsidRPr="00774B53">
        <w:rPr>
          <w:rFonts w:asciiTheme="majorHAnsi" w:hAnsiTheme="majorHAnsi" w:cstheme="majorHAnsi"/>
          <w:iCs/>
        </w:rPr>
        <w:t>session</w:t>
      </w:r>
      <w:proofErr w:type="spellEnd"/>
      <w:r w:rsidRPr="00774B53">
        <w:rPr>
          <w:rFonts w:asciiTheme="majorHAnsi" w:hAnsiTheme="majorHAnsi" w:cstheme="majorHAnsi"/>
          <w:iCs/>
        </w:rPr>
        <w:t xml:space="preserve"> </w:t>
      </w:r>
      <w:proofErr w:type="spellStart"/>
      <w:r w:rsidRPr="00774B53">
        <w:rPr>
          <w:rFonts w:asciiTheme="majorHAnsi" w:hAnsiTheme="majorHAnsi" w:cstheme="majorHAnsi"/>
          <w:iCs/>
        </w:rPr>
        <w:t>cookies</w:t>
      </w:r>
      <w:proofErr w:type="spellEnd"/>
      <w:r w:rsidRPr="00774B53">
        <w:rPr>
          <w:rFonts w:asciiTheme="majorHAnsi" w:hAnsiTheme="majorHAnsi" w:cstheme="majorHAnsi"/>
          <w:iCs/>
        </w:rPr>
        <w:t>) oraz „stałe” (</w:t>
      </w:r>
      <w:proofErr w:type="spellStart"/>
      <w:r w:rsidRPr="00774B53">
        <w:rPr>
          <w:rFonts w:asciiTheme="majorHAnsi" w:hAnsiTheme="majorHAnsi" w:cstheme="majorHAnsi"/>
          <w:iCs/>
        </w:rPr>
        <w:t>persistent</w:t>
      </w:r>
      <w:proofErr w:type="spellEnd"/>
      <w:r w:rsidRPr="00774B53">
        <w:rPr>
          <w:rFonts w:asciiTheme="majorHAnsi" w:hAnsiTheme="majorHAnsi" w:cstheme="majorHAnsi"/>
          <w:iCs/>
        </w:rPr>
        <w:t xml:space="preserve"> </w:t>
      </w:r>
      <w:proofErr w:type="spellStart"/>
      <w:r w:rsidRPr="00774B53">
        <w:rPr>
          <w:rFonts w:asciiTheme="majorHAnsi" w:hAnsiTheme="majorHAnsi" w:cstheme="majorHAnsi"/>
          <w:iCs/>
        </w:rPr>
        <w:t>cookies</w:t>
      </w:r>
      <w:proofErr w:type="spellEnd"/>
      <w:r w:rsidRPr="00774B53">
        <w:rPr>
          <w:rFonts w:asciiTheme="majorHAnsi" w:hAnsiTheme="majorHAnsi" w:cstheme="majorHAnsi"/>
          <w:iCs/>
        </w:rPr>
        <w:t xml:space="preserve">). </w:t>
      </w:r>
      <w:proofErr w:type="spellStart"/>
      <w:r w:rsidRPr="00774B53">
        <w:rPr>
          <w:rFonts w:asciiTheme="majorHAnsi" w:hAnsiTheme="majorHAnsi" w:cstheme="majorHAnsi"/>
          <w:iCs/>
        </w:rPr>
        <w:t>Cookies</w:t>
      </w:r>
      <w:proofErr w:type="spellEnd"/>
      <w:r w:rsidRPr="00774B53">
        <w:rPr>
          <w:rFonts w:asciiTheme="majorHAnsi" w:hAnsiTheme="majorHAnsi" w:cstheme="majorHAnsi"/>
          <w:iCs/>
        </w:rPr>
        <w:t xml:space="preserve"> „sesyjne” są plikami tymczasowymi, które przechowywane są w urządzeniu końcowym Użytkownika do czasu wylogowania, opuszczenia strony internetowej lub wyłączenia oprogramowania (przeglądarki internetowej). „Stałe” pliki </w:t>
      </w:r>
      <w:proofErr w:type="spellStart"/>
      <w:r w:rsidRPr="00774B53">
        <w:rPr>
          <w:rFonts w:asciiTheme="majorHAnsi" w:hAnsiTheme="majorHAnsi" w:cstheme="majorHAnsi"/>
          <w:iCs/>
        </w:rPr>
        <w:t>cookies</w:t>
      </w:r>
      <w:proofErr w:type="spellEnd"/>
      <w:r w:rsidRPr="00774B53">
        <w:rPr>
          <w:rFonts w:asciiTheme="majorHAnsi" w:hAnsiTheme="majorHAnsi" w:cstheme="majorHAnsi"/>
          <w:iCs/>
        </w:rPr>
        <w:t xml:space="preserve"> przechowywane są w urządzeniu końcowym Użytkownika przez czas określony w parametrach plików </w:t>
      </w:r>
      <w:proofErr w:type="spellStart"/>
      <w:r w:rsidRPr="00774B53">
        <w:rPr>
          <w:rFonts w:asciiTheme="majorHAnsi" w:hAnsiTheme="majorHAnsi" w:cstheme="majorHAnsi"/>
          <w:iCs/>
        </w:rPr>
        <w:t>cookies</w:t>
      </w:r>
      <w:proofErr w:type="spellEnd"/>
      <w:r w:rsidRPr="00774B53">
        <w:rPr>
          <w:rFonts w:asciiTheme="majorHAnsi" w:hAnsiTheme="majorHAnsi" w:cstheme="majorHAnsi"/>
          <w:iCs/>
        </w:rPr>
        <w:t xml:space="preserve"> lub do czasu ich usunięcia przez Użytkownika.</w:t>
      </w:r>
    </w:p>
    <w:p w14:paraId="3D205605" w14:textId="77777777" w:rsidR="00774B53" w:rsidRPr="00774B53" w:rsidRDefault="00774B53" w:rsidP="00774B5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W ramach Serwisu stosowane są następujące rodzaje plików </w:t>
      </w:r>
      <w:proofErr w:type="spellStart"/>
      <w:r w:rsidRPr="00774B53">
        <w:rPr>
          <w:rFonts w:asciiTheme="majorHAnsi" w:hAnsiTheme="majorHAnsi" w:cstheme="majorHAnsi"/>
          <w:iCs/>
        </w:rPr>
        <w:t>cookies</w:t>
      </w:r>
      <w:proofErr w:type="spellEnd"/>
      <w:r w:rsidRPr="00774B53">
        <w:rPr>
          <w:rFonts w:asciiTheme="majorHAnsi" w:hAnsiTheme="majorHAnsi" w:cstheme="majorHAnsi"/>
          <w:iCs/>
        </w:rPr>
        <w:t>:</w:t>
      </w:r>
    </w:p>
    <w:p w14:paraId="1C90CF6A" w14:textId="77777777" w:rsidR="00774B53" w:rsidRPr="00774B53" w:rsidRDefault="00774B53" w:rsidP="00774B5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lastRenderedPageBreak/>
        <w:t xml:space="preserve">„niezbędne” pliki </w:t>
      </w:r>
      <w:proofErr w:type="spellStart"/>
      <w:r w:rsidRPr="00774B53">
        <w:rPr>
          <w:rFonts w:asciiTheme="majorHAnsi" w:hAnsiTheme="majorHAnsi" w:cstheme="majorHAnsi"/>
          <w:iCs/>
        </w:rPr>
        <w:t>cookies</w:t>
      </w:r>
      <w:proofErr w:type="spellEnd"/>
      <w:r w:rsidRPr="00774B53">
        <w:rPr>
          <w:rFonts w:asciiTheme="majorHAnsi" w:hAnsiTheme="majorHAnsi" w:cstheme="majorHAnsi"/>
          <w:iCs/>
        </w:rPr>
        <w:t xml:space="preserve">, umożliwiające korzystanie z usług dostępnych w ramach Serwisu, np. uwierzytelniające pliki </w:t>
      </w:r>
      <w:proofErr w:type="spellStart"/>
      <w:r w:rsidRPr="00774B53">
        <w:rPr>
          <w:rFonts w:asciiTheme="majorHAnsi" w:hAnsiTheme="majorHAnsi" w:cstheme="majorHAnsi"/>
          <w:iCs/>
        </w:rPr>
        <w:t>cookies</w:t>
      </w:r>
      <w:proofErr w:type="spellEnd"/>
      <w:r w:rsidRPr="00774B53">
        <w:rPr>
          <w:rFonts w:asciiTheme="majorHAnsi" w:hAnsiTheme="majorHAnsi" w:cstheme="majorHAnsi"/>
          <w:iCs/>
        </w:rPr>
        <w:t xml:space="preserve"> wykorzystywane do usług wymagających uwierzytelniania w ramach Serwisu,</w:t>
      </w:r>
    </w:p>
    <w:p w14:paraId="7A71E7ED" w14:textId="77777777" w:rsidR="00774B53" w:rsidRPr="00774B53" w:rsidRDefault="00774B53" w:rsidP="00774B5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pliki </w:t>
      </w:r>
      <w:proofErr w:type="spellStart"/>
      <w:r w:rsidRPr="00774B53">
        <w:rPr>
          <w:rFonts w:asciiTheme="majorHAnsi" w:hAnsiTheme="majorHAnsi" w:cstheme="majorHAnsi"/>
          <w:iCs/>
        </w:rPr>
        <w:t>cookies</w:t>
      </w:r>
      <w:proofErr w:type="spellEnd"/>
      <w:r w:rsidRPr="00774B53">
        <w:rPr>
          <w:rFonts w:asciiTheme="majorHAnsi" w:hAnsiTheme="majorHAnsi" w:cstheme="majorHAnsi"/>
          <w:iCs/>
        </w:rPr>
        <w:t xml:space="preserve"> służące do zapewnienia bezpieczeństwa, np. wykorzystywane do wykrywania nadużyć w zakresie uwierzytelniania w ramach Serwisu; ◦„wydajnościowe” pliki </w:t>
      </w:r>
      <w:proofErr w:type="spellStart"/>
      <w:r w:rsidRPr="00774B53">
        <w:rPr>
          <w:rFonts w:asciiTheme="majorHAnsi" w:hAnsiTheme="majorHAnsi" w:cstheme="majorHAnsi"/>
          <w:iCs/>
        </w:rPr>
        <w:t>cookies</w:t>
      </w:r>
      <w:proofErr w:type="spellEnd"/>
      <w:r w:rsidRPr="00774B53">
        <w:rPr>
          <w:rFonts w:asciiTheme="majorHAnsi" w:hAnsiTheme="majorHAnsi" w:cstheme="majorHAnsi"/>
          <w:iCs/>
        </w:rPr>
        <w:t>, umożliwiające zbieranie informacji o sposobie korzystania ze stron internetowych Serwisu,</w:t>
      </w:r>
    </w:p>
    <w:p w14:paraId="7EDB67CE" w14:textId="77777777" w:rsidR="00774B53" w:rsidRPr="00774B53" w:rsidRDefault="00774B53" w:rsidP="00774B5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„funkcjonalne” pliki </w:t>
      </w:r>
      <w:proofErr w:type="spellStart"/>
      <w:r w:rsidRPr="00774B53">
        <w:rPr>
          <w:rFonts w:asciiTheme="majorHAnsi" w:hAnsiTheme="majorHAnsi" w:cstheme="majorHAnsi"/>
          <w:iCs/>
        </w:rPr>
        <w:t>cookies</w:t>
      </w:r>
      <w:proofErr w:type="spellEnd"/>
      <w:r w:rsidRPr="00774B53">
        <w:rPr>
          <w:rFonts w:asciiTheme="majorHAnsi" w:hAnsiTheme="majorHAnsi" w:cstheme="majorHAnsi"/>
          <w:iCs/>
        </w:rPr>
        <w:t>, umożliwiające „zapamiętanie” wybranych przez Użytkownika ustawień i personalizację interfejsu Użytkownika, np. w zakresie wybranego języka lub regionu, z którego pochodzi Użytkownik, rozmiaru czcionki, wyglądu strony internetowej itp.</w:t>
      </w:r>
    </w:p>
    <w:p w14:paraId="422A3BA7" w14:textId="77777777" w:rsidR="00774B53" w:rsidRPr="00774B53" w:rsidRDefault="00774B53" w:rsidP="00774B5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Właściciel serwisu informuje, że serwis zawiera odnośniki do innych stron WWW. Właściciel serwisu zaleca zapoznanie się politykami prywatności tam obowiązującymi, gdyż nie ponosi za nie odpowiedzialności.</w:t>
      </w:r>
    </w:p>
    <w:p w14:paraId="693F4C35" w14:textId="6A1628C4" w:rsidR="00774B53" w:rsidRPr="00774B53" w:rsidRDefault="00774B53" w:rsidP="00774B5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 xml:space="preserve">Opis środków technicznych i organizacyjnych zabezpieczających zawarty jest Polityce Bezpieczeństwa (ochrony danych osobowych) właściciela serwisu. </w:t>
      </w:r>
    </w:p>
    <w:p w14:paraId="3C5B8597" w14:textId="77777777" w:rsidR="00774B53" w:rsidRPr="00774B53" w:rsidRDefault="00774B53" w:rsidP="00774B5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 w:cstheme="majorHAnsi"/>
          <w:iCs/>
        </w:rPr>
      </w:pPr>
      <w:r w:rsidRPr="00774B53">
        <w:rPr>
          <w:rFonts w:asciiTheme="majorHAnsi" w:hAnsiTheme="majorHAnsi" w:cstheme="majorHAnsi"/>
          <w:iCs/>
        </w:rPr>
        <w:t>Dane pobierane od użytkowników podczas procesu rejestracji są zabezpieczone protokołem SSL oraz  poprzez mechanizm uwierzytelniania dostępu do serwisu</w:t>
      </w:r>
    </w:p>
    <w:p w14:paraId="1E20C0C2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</w:p>
    <w:p w14:paraId="698F9037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</w:p>
    <w:p w14:paraId="439C8198" w14:textId="77777777" w:rsidR="00774B53" w:rsidRPr="00774B53" w:rsidRDefault="00774B53" w:rsidP="00774B53">
      <w:pPr>
        <w:spacing w:line="360" w:lineRule="auto"/>
        <w:jc w:val="both"/>
        <w:rPr>
          <w:rFonts w:asciiTheme="majorHAnsi" w:hAnsiTheme="majorHAnsi" w:cstheme="majorHAnsi"/>
          <w:iCs/>
        </w:rPr>
      </w:pPr>
    </w:p>
    <w:p w14:paraId="4161774D" w14:textId="77777777" w:rsidR="00774B53" w:rsidRPr="00774B53" w:rsidRDefault="00774B53" w:rsidP="00774B53">
      <w:pPr>
        <w:jc w:val="center"/>
        <w:rPr>
          <w:rFonts w:asciiTheme="majorHAnsi" w:hAnsiTheme="majorHAnsi" w:cstheme="majorHAnsi"/>
          <w:b/>
          <w:sz w:val="40"/>
          <w:szCs w:val="40"/>
        </w:rPr>
      </w:pPr>
    </w:p>
    <w:p w14:paraId="7156B3F8" w14:textId="77777777" w:rsidR="00774B53" w:rsidRPr="00774B53" w:rsidRDefault="00774B53" w:rsidP="00774B53">
      <w:pPr>
        <w:jc w:val="center"/>
        <w:rPr>
          <w:rFonts w:asciiTheme="majorHAnsi" w:hAnsiTheme="majorHAnsi" w:cstheme="majorHAnsi"/>
        </w:rPr>
      </w:pPr>
    </w:p>
    <w:sectPr w:rsidR="00774B53" w:rsidRPr="00774B53" w:rsidSect="003F3FA7">
      <w:headerReference w:type="default" r:id="rId10"/>
      <w:footerReference w:type="default" r:id="rId11"/>
      <w:pgSz w:w="11906" w:h="16838"/>
      <w:pgMar w:top="1417" w:right="1417" w:bottom="1417" w:left="1417" w:header="851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A826" w14:textId="77777777" w:rsidR="0010163F" w:rsidRDefault="0010163F" w:rsidP="00BB65FF">
      <w:pPr>
        <w:spacing w:line="240" w:lineRule="auto"/>
      </w:pPr>
      <w:r>
        <w:separator/>
      </w:r>
    </w:p>
  </w:endnote>
  <w:endnote w:type="continuationSeparator" w:id="0">
    <w:p w14:paraId="1AB17B69" w14:textId="77777777" w:rsidR="0010163F" w:rsidRDefault="0010163F" w:rsidP="00BB65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36E1" w14:textId="77777777" w:rsidR="00BB65FF" w:rsidRDefault="00BB6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BC411" w14:textId="77777777" w:rsidR="0010163F" w:rsidRDefault="0010163F" w:rsidP="00BB65FF">
      <w:pPr>
        <w:spacing w:line="240" w:lineRule="auto"/>
      </w:pPr>
      <w:r>
        <w:separator/>
      </w:r>
    </w:p>
  </w:footnote>
  <w:footnote w:type="continuationSeparator" w:id="0">
    <w:p w14:paraId="1E437F45" w14:textId="77777777" w:rsidR="0010163F" w:rsidRDefault="0010163F" w:rsidP="00BB65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52CA" w14:textId="77777777" w:rsidR="00BB65FF" w:rsidRDefault="00616A89">
    <w:pPr>
      <w:pStyle w:val="Nagwek"/>
    </w:pPr>
    <w:r>
      <w:rPr>
        <w:noProof/>
      </w:rPr>
      <w:drawing>
        <wp:inline distT="0" distB="0" distL="0" distR="0" wp14:anchorId="2540DFB2" wp14:editId="44D2762C">
          <wp:extent cx="2561320" cy="7239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29" cy="751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34CF27" w14:textId="77777777" w:rsidR="00BB65FF" w:rsidRDefault="00BB65FF">
    <w:pPr>
      <w:pStyle w:val="Nagwek"/>
    </w:pPr>
  </w:p>
  <w:p w14:paraId="1BFBAE63" w14:textId="77777777" w:rsidR="00BB65FF" w:rsidRDefault="00BB65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C1FBA"/>
    <w:multiLevelType w:val="hybridMultilevel"/>
    <w:tmpl w:val="93EE7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35864"/>
    <w:multiLevelType w:val="hybridMultilevel"/>
    <w:tmpl w:val="66902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21C51"/>
    <w:multiLevelType w:val="hybridMultilevel"/>
    <w:tmpl w:val="6908F1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75EA2"/>
    <w:multiLevelType w:val="hybridMultilevel"/>
    <w:tmpl w:val="97B80C5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EDE3A4A"/>
    <w:multiLevelType w:val="hybridMultilevel"/>
    <w:tmpl w:val="E33C3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E4FEE"/>
    <w:multiLevelType w:val="hybridMultilevel"/>
    <w:tmpl w:val="2FB45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F5FCC"/>
    <w:multiLevelType w:val="hybridMultilevel"/>
    <w:tmpl w:val="E79CEF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5A2DA3"/>
    <w:multiLevelType w:val="hybridMultilevel"/>
    <w:tmpl w:val="C8948680"/>
    <w:lvl w:ilvl="0" w:tplc="4000957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C1D58"/>
    <w:multiLevelType w:val="hybridMultilevel"/>
    <w:tmpl w:val="037E3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A2561"/>
    <w:multiLevelType w:val="hybridMultilevel"/>
    <w:tmpl w:val="6B844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990326">
    <w:abstractNumId w:val="2"/>
  </w:num>
  <w:num w:numId="2" w16cid:durableId="351154414">
    <w:abstractNumId w:val="4"/>
  </w:num>
  <w:num w:numId="3" w16cid:durableId="2059547419">
    <w:abstractNumId w:val="5"/>
  </w:num>
  <w:num w:numId="4" w16cid:durableId="846216814">
    <w:abstractNumId w:val="9"/>
  </w:num>
  <w:num w:numId="5" w16cid:durableId="2052680328">
    <w:abstractNumId w:val="1"/>
  </w:num>
  <w:num w:numId="6" w16cid:durableId="879320850">
    <w:abstractNumId w:val="6"/>
  </w:num>
  <w:num w:numId="7" w16cid:durableId="475805087">
    <w:abstractNumId w:val="3"/>
  </w:num>
  <w:num w:numId="8" w16cid:durableId="1380083620">
    <w:abstractNumId w:val="0"/>
  </w:num>
  <w:num w:numId="9" w16cid:durableId="1107312592">
    <w:abstractNumId w:val="8"/>
  </w:num>
  <w:num w:numId="10" w16cid:durableId="1819613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F9"/>
    <w:rsid w:val="000352B6"/>
    <w:rsid w:val="000363BF"/>
    <w:rsid w:val="000932A5"/>
    <w:rsid w:val="000F716F"/>
    <w:rsid w:val="0010163F"/>
    <w:rsid w:val="0014779B"/>
    <w:rsid w:val="001520BE"/>
    <w:rsid w:val="001C5F95"/>
    <w:rsid w:val="002542E4"/>
    <w:rsid w:val="003F3FA7"/>
    <w:rsid w:val="0042204C"/>
    <w:rsid w:val="004C325A"/>
    <w:rsid w:val="004F63F9"/>
    <w:rsid w:val="005139F7"/>
    <w:rsid w:val="0052622C"/>
    <w:rsid w:val="00552D42"/>
    <w:rsid w:val="005C2600"/>
    <w:rsid w:val="00616A89"/>
    <w:rsid w:val="00635520"/>
    <w:rsid w:val="006C6154"/>
    <w:rsid w:val="006E21BF"/>
    <w:rsid w:val="007666F1"/>
    <w:rsid w:val="00774B53"/>
    <w:rsid w:val="00880976"/>
    <w:rsid w:val="00880FC2"/>
    <w:rsid w:val="00884A50"/>
    <w:rsid w:val="009075F7"/>
    <w:rsid w:val="00A5492D"/>
    <w:rsid w:val="00BB65FF"/>
    <w:rsid w:val="00BF5A2D"/>
    <w:rsid w:val="00C67E3F"/>
    <w:rsid w:val="00D677E4"/>
    <w:rsid w:val="00E6157F"/>
    <w:rsid w:val="00E667EF"/>
    <w:rsid w:val="00E74C3C"/>
    <w:rsid w:val="00F0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7C05D"/>
  <w15:chartTrackingRefBased/>
  <w15:docId w15:val="{6FD85C3E-E37E-4C98-98EF-25DB39F0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5FF"/>
    <w:pPr>
      <w:spacing w:after="0" w:line="338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63F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B65F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5FF"/>
  </w:style>
  <w:style w:type="paragraph" w:styleId="Stopka">
    <w:name w:val="footer"/>
    <w:basedOn w:val="Normalny"/>
    <w:link w:val="StopkaZnak"/>
    <w:uiPriority w:val="99"/>
    <w:unhideWhenUsed/>
    <w:rsid w:val="00BB65F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5FF"/>
  </w:style>
  <w:style w:type="paragraph" w:styleId="Akapitzlist">
    <w:name w:val="List Paragraph"/>
    <w:basedOn w:val="Normalny"/>
    <w:uiPriority w:val="34"/>
    <w:qFormat/>
    <w:rsid w:val="00774B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5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ndustri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industr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6F37F-F4C9-4AF3-9BE4-D06F171A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2235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Pacyna</dc:creator>
  <cp:keywords/>
  <dc:description/>
  <cp:lastModifiedBy>Aleksandra Snoch</cp:lastModifiedBy>
  <cp:revision>2</cp:revision>
  <cp:lastPrinted>2022-10-03T08:04:00Z</cp:lastPrinted>
  <dcterms:created xsi:type="dcterms:W3CDTF">2025-12-15T11:13:00Z</dcterms:created>
  <dcterms:modified xsi:type="dcterms:W3CDTF">2025-12-15T11:13:00Z</dcterms:modified>
</cp:coreProperties>
</file>